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E339D" w14:textId="0B4C2E0C" w:rsidR="00C1654B" w:rsidRDefault="004B4975" w:rsidP="00881FEB">
      <w:pPr>
        <w:pStyle w:val="a3"/>
        <w:spacing w:before="120" w:line="288" w:lineRule="auto"/>
        <w:ind w:firstLine="567"/>
        <w:jc w:val="center"/>
        <w:rPr>
          <w:rStyle w:val="spanrvts0"/>
          <w:rFonts w:eastAsia="Batang"/>
          <w:lang w:val="uk" w:eastAsia="uk"/>
        </w:rPr>
      </w:pPr>
      <w:bookmarkStart w:id="0" w:name="_GoBack"/>
      <w:bookmarkEnd w:id="0"/>
      <w:r w:rsidRPr="004B4975">
        <w:rPr>
          <w:rStyle w:val="spanrvts0"/>
          <w:rFonts w:eastAsia="Batang"/>
          <w:lang w:val="uk" w:eastAsia="uk"/>
        </w:rPr>
        <w:t>ПОВІДОМЛЕННЯ ПРО ВИДАЧУ ДОЗВОЛУ НБУ НА ПЕРЕДАЧУ СТРАХОВОГО ПОРТФЕЛЯ ТА ПОГОДЖЕННЯ ПЛАНУ ПЕРЕДАЧІ СТРАХОВОГО ПОРТФЕЛЯ</w:t>
      </w:r>
      <w:r>
        <w:rPr>
          <w:rStyle w:val="spanrvts0"/>
          <w:rFonts w:eastAsia="Batang"/>
          <w:lang w:val="uk" w:eastAsia="uk"/>
        </w:rPr>
        <w:t xml:space="preserve"> ВІД </w:t>
      </w:r>
      <w:r w:rsidRPr="004B4975">
        <w:rPr>
          <w:rStyle w:val="spanrvts0"/>
          <w:rFonts w:eastAsia="Batang"/>
          <w:lang w:val="uk" w:eastAsia="uk"/>
        </w:rPr>
        <w:t>ПрАТ «СТ «Гарантія»</w:t>
      </w:r>
      <w:r>
        <w:rPr>
          <w:rStyle w:val="spanrvts0"/>
          <w:rFonts w:eastAsia="Batang"/>
          <w:lang w:val="uk" w:eastAsia="uk"/>
        </w:rPr>
        <w:t xml:space="preserve"> </w:t>
      </w:r>
      <w:r w:rsidRPr="004B4975">
        <w:rPr>
          <w:rStyle w:val="spanrvts0"/>
          <w:rFonts w:eastAsia="Batang"/>
          <w:lang w:val="uk" w:eastAsia="uk"/>
        </w:rPr>
        <w:t>АТ «СГ «ТАС» (приватне)</w:t>
      </w:r>
      <w:r>
        <w:rPr>
          <w:rStyle w:val="spanrvts0"/>
          <w:rFonts w:eastAsia="Batang"/>
          <w:lang w:val="uk" w:eastAsia="uk"/>
        </w:rPr>
        <w:t xml:space="preserve"> </w:t>
      </w:r>
    </w:p>
    <w:p w14:paraId="445EFE3C" w14:textId="77777777" w:rsidR="004B4975" w:rsidRDefault="004B4975" w:rsidP="00881FEB">
      <w:pPr>
        <w:pStyle w:val="a3"/>
        <w:spacing w:before="120" w:line="288" w:lineRule="auto"/>
        <w:ind w:firstLine="567"/>
        <w:jc w:val="center"/>
        <w:rPr>
          <w:rFonts w:asciiTheme="majorBidi" w:hAnsiTheme="majorBidi" w:cstheme="majorBidi"/>
          <w:b/>
          <w:bCs/>
          <w:sz w:val="22"/>
          <w:szCs w:val="22"/>
          <w:lang w:val="uk-UA"/>
        </w:rPr>
      </w:pPr>
    </w:p>
    <w:p w14:paraId="70DA05BB" w14:textId="15B31581" w:rsidR="00881FEB" w:rsidRDefault="00881FEB" w:rsidP="00881FEB">
      <w:pPr>
        <w:pStyle w:val="a3"/>
        <w:spacing w:before="120" w:line="288" w:lineRule="auto"/>
        <w:ind w:firstLine="567"/>
        <w:jc w:val="center"/>
        <w:rPr>
          <w:rFonts w:asciiTheme="majorBidi" w:hAnsiTheme="majorBidi" w:cstheme="majorBidi"/>
          <w:b/>
          <w:bCs/>
          <w:sz w:val="22"/>
          <w:szCs w:val="22"/>
          <w:lang w:val="uk-UA"/>
        </w:rPr>
      </w:pPr>
      <w:r w:rsidRPr="00881FEB">
        <w:rPr>
          <w:rFonts w:asciiTheme="majorBidi" w:hAnsiTheme="majorBidi" w:cstheme="majorBidi"/>
          <w:b/>
          <w:bCs/>
          <w:sz w:val="22"/>
          <w:szCs w:val="22"/>
          <w:lang w:val="uk-UA"/>
        </w:rPr>
        <w:t>До відома клієнтів ПрАТ «С</w:t>
      </w:r>
      <w:r w:rsidR="001F0F91">
        <w:rPr>
          <w:rFonts w:asciiTheme="majorBidi" w:hAnsiTheme="majorBidi" w:cstheme="majorBidi"/>
          <w:b/>
          <w:bCs/>
          <w:sz w:val="22"/>
          <w:szCs w:val="22"/>
          <w:lang w:val="uk-UA"/>
        </w:rPr>
        <w:t>Т «Гарантія»</w:t>
      </w:r>
    </w:p>
    <w:p w14:paraId="1CDE5CFD" w14:textId="77777777" w:rsidR="001F0F91" w:rsidRPr="00881FEB" w:rsidRDefault="001F0F91" w:rsidP="00C1654B">
      <w:pPr>
        <w:pStyle w:val="a3"/>
        <w:spacing w:before="120" w:line="288" w:lineRule="auto"/>
        <w:rPr>
          <w:rFonts w:asciiTheme="majorBidi" w:hAnsiTheme="majorBidi" w:cstheme="majorBidi"/>
          <w:b/>
          <w:bCs/>
          <w:sz w:val="22"/>
          <w:szCs w:val="22"/>
          <w:lang w:val="uk-UA"/>
        </w:rPr>
      </w:pPr>
    </w:p>
    <w:p w14:paraId="771AC886" w14:textId="657DBE51" w:rsidR="00881FEB" w:rsidRDefault="00881FEB" w:rsidP="00881FEB">
      <w:pPr>
        <w:pStyle w:val="a3"/>
        <w:spacing w:before="120" w:line="288" w:lineRule="auto"/>
        <w:ind w:firstLine="567"/>
        <w:jc w:val="both"/>
        <w:rPr>
          <w:rFonts w:asciiTheme="majorBidi" w:hAnsiTheme="majorBidi" w:cstheme="majorBidi"/>
          <w:bCs/>
          <w:sz w:val="22"/>
          <w:szCs w:val="22"/>
          <w:lang w:val="uk-UA"/>
        </w:rPr>
      </w:pP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>Цим повідомленням ПрАТ «С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>Т «Гарантія» та АТ «СГ «ТАС» (приватне)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 інформу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>ють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 про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 xml:space="preserve"> отримання дозволу Національного банку України</w:t>
      </w:r>
      <w:r w:rsidR="00201FC2">
        <w:rPr>
          <w:rFonts w:asciiTheme="majorBidi" w:hAnsiTheme="majorBidi" w:cstheme="majorBidi"/>
          <w:bCs/>
          <w:sz w:val="22"/>
          <w:szCs w:val="22"/>
          <w:lang w:val="uk-UA"/>
        </w:rPr>
        <w:t xml:space="preserve"> 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>на вихід з ринку ПрАТ «СТ «Гарантія» шляхом передачі страхового портфеля ПрАТ «СТ «Гарантія» до АТ «СГ «ТАС» (приватне)</w:t>
      </w:r>
      <w:r w:rsidR="00201FC2">
        <w:rPr>
          <w:rFonts w:asciiTheme="majorBidi" w:hAnsiTheme="majorBidi" w:cstheme="majorBidi"/>
          <w:bCs/>
          <w:sz w:val="22"/>
          <w:szCs w:val="22"/>
          <w:lang w:val="uk-UA"/>
        </w:rPr>
        <w:t xml:space="preserve"> та погодження плану передачі страхового портфеля (далі—дозвіл на передачу страхового портфел</w:t>
      </w:r>
      <w:r w:rsidR="00C1654B">
        <w:rPr>
          <w:rFonts w:asciiTheme="majorBidi" w:hAnsiTheme="majorBidi" w:cstheme="majorBidi"/>
          <w:bCs/>
          <w:sz w:val="22"/>
          <w:szCs w:val="22"/>
          <w:lang w:val="uk-UA"/>
        </w:rPr>
        <w:t>я</w:t>
      </w:r>
      <w:r w:rsidR="00201FC2">
        <w:rPr>
          <w:rFonts w:asciiTheme="majorBidi" w:hAnsiTheme="majorBidi" w:cstheme="majorBidi"/>
          <w:bCs/>
          <w:sz w:val="22"/>
          <w:szCs w:val="22"/>
          <w:lang w:val="uk-UA"/>
        </w:rPr>
        <w:t>)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. </w:t>
      </w:r>
    </w:p>
    <w:p w14:paraId="41E767E2" w14:textId="4A0BB5F2" w:rsidR="00201FC2" w:rsidRDefault="00201FC2" w:rsidP="00881FEB">
      <w:pPr>
        <w:pStyle w:val="a3"/>
        <w:spacing w:before="120" w:line="288" w:lineRule="auto"/>
        <w:ind w:firstLine="567"/>
        <w:jc w:val="both"/>
        <w:rPr>
          <w:rFonts w:asciiTheme="majorBidi" w:hAnsiTheme="majorBidi" w:cstheme="majorBidi"/>
          <w:bCs/>
          <w:sz w:val="22"/>
          <w:szCs w:val="22"/>
          <w:lang w:val="uk-UA"/>
        </w:rPr>
      </w:pPr>
      <w:r>
        <w:rPr>
          <w:rFonts w:asciiTheme="majorBidi" w:hAnsiTheme="majorBidi" w:cstheme="majorBidi"/>
          <w:bCs/>
          <w:sz w:val="22"/>
          <w:szCs w:val="22"/>
          <w:lang w:val="uk-UA"/>
        </w:rPr>
        <w:t>Дозвіл на передачу страхового портфел</w:t>
      </w:r>
      <w:r w:rsidR="00C1654B">
        <w:rPr>
          <w:rFonts w:asciiTheme="majorBidi" w:hAnsiTheme="majorBidi" w:cstheme="majorBidi"/>
          <w:bCs/>
          <w:sz w:val="22"/>
          <w:szCs w:val="22"/>
          <w:lang w:val="uk-UA"/>
        </w:rPr>
        <w:t>я</w:t>
      </w:r>
      <w:r>
        <w:rPr>
          <w:rFonts w:asciiTheme="majorBidi" w:hAnsiTheme="majorBidi" w:cstheme="majorBidi"/>
          <w:bCs/>
          <w:sz w:val="22"/>
          <w:szCs w:val="22"/>
          <w:lang w:val="uk-UA"/>
        </w:rPr>
        <w:t xml:space="preserve"> виданий Національним банком України «</w:t>
      </w:r>
      <w:r w:rsidR="00494F46" w:rsidRPr="00494F46">
        <w:rPr>
          <w:rFonts w:asciiTheme="majorBidi" w:hAnsiTheme="majorBidi" w:cstheme="majorBidi"/>
          <w:bCs/>
          <w:sz w:val="22"/>
          <w:szCs w:val="22"/>
        </w:rPr>
        <w:t>06</w:t>
      </w:r>
      <w:r>
        <w:rPr>
          <w:rFonts w:asciiTheme="majorBidi" w:hAnsiTheme="majorBidi" w:cstheme="majorBidi"/>
          <w:bCs/>
          <w:sz w:val="22"/>
          <w:szCs w:val="22"/>
          <w:lang w:val="uk-UA"/>
        </w:rPr>
        <w:t>»</w:t>
      </w:r>
      <w:r w:rsidR="00494F46" w:rsidRPr="00494F46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494F46">
        <w:rPr>
          <w:rFonts w:asciiTheme="majorBidi" w:hAnsiTheme="majorBidi" w:cstheme="majorBidi"/>
          <w:bCs/>
          <w:sz w:val="22"/>
          <w:szCs w:val="22"/>
          <w:lang w:val="uk-UA"/>
        </w:rPr>
        <w:t xml:space="preserve">вересня 2024 </w:t>
      </w:r>
      <w:r>
        <w:rPr>
          <w:rFonts w:asciiTheme="majorBidi" w:hAnsiTheme="majorBidi" w:cstheme="majorBidi"/>
          <w:bCs/>
          <w:sz w:val="22"/>
          <w:szCs w:val="22"/>
          <w:lang w:val="uk-UA"/>
        </w:rPr>
        <w:t>року.</w:t>
      </w:r>
    </w:p>
    <w:p w14:paraId="438B7F7C" w14:textId="5CEE22B3" w:rsidR="00201FC2" w:rsidRDefault="00201FC2" w:rsidP="00881FEB">
      <w:pPr>
        <w:pStyle w:val="a3"/>
        <w:spacing w:before="120" w:line="288" w:lineRule="auto"/>
        <w:ind w:firstLine="567"/>
        <w:jc w:val="both"/>
        <w:rPr>
          <w:rFonts w:asciiTheme="majorBidi" w:hAnsiTheme="majorBidi" w:cstheme="majorBidi"/>
          <w:bCs/>
          <w:sz w:val="22"/>
          <w:szCs w:val="22"/>
          <w:lang w:val="uk-UA"/>
        </w:rPr>
      </w:pPr>
      <w:r>
        <w:rPr>
          <w:rFonts w:asciiTheme="majorBidi" w:hAnsiTheme="majorBidi" w:cstheme="majorBidi"/>
          <w:bCs/>
          <w:sz w:val="22"/>
          <w:szCs w:val="22"/>
          <w:lang w:val="uk-UA"/>
        </w:rPr>
        <w:t>Дозвіл на передачу страхового портфел</w:t>
      </w:r>
      <w:r w:rsidR="00C1654B">
        <w:rPr>
          <w:rFonts w:asciiTheme="majorBidi" w:hAnsiTheme="majorBidi" w:cstheme="majorBidi"/>
          <w:bCs/>
          <w:sz w:val="22"/>
          <w:szCs w:val="22"/>
          <w:lang w:val="uk-UA"/>
        </w:rPr>
        <w:t>я</w:t>
      </w:r>
      <w:r>
        <w:rPr>
          <w:rFonts w:asciiTheme="majorBidi" w:hAnsiTheme="majorBidi" w:cstheme="majorBidi"/>
          <w:bCs/>
          <w:sz w:val="22"/>
          <w:szCs w:val="22"/>
          <w:lang w:val="uk-UA"/>
        </w:rPr>
        <w:t xml:space="preserve"> отриманий ПрАТ «СТ «Гарантія» та АТ «СГ «ТАС» (приватне) «</w:t>
      </w:r>
      <w:r w:rsidR="00494F46">
        <w:rPr>
          <w:rFonts w:asciiTheme="majorBidi" w:hAnsiTheme="majorBidi" w:cstheme="majorBidi"/>
          <w:bCs/>
          <w:sz w:val="22"/>
          <w:szCs w:val="22"/>
          <w:lang w:val="uk-UA"/>
        </w:rPr>
        <w:t>09</w:t>
      </w:r>
      <w:r>
        <w:rPr>
          <w:rFonts w:asciiTheme="majorBidi" w:hAnsiTheme="majorBidi" w:cstheme="majorBidi"/>
          <w:bCs/>
          <w:sz w:val="22"/>
          <w:szCs w:val="22"/>
          <w:lang w:val="uk-UA"/>
        </w:rPr>
        <w:t>»</w:t>
      </w:r>
      <w:r w:rsidR="00494F46">
        <w:rPr>
          <w:rFonts w:asciiTheme="majorBidi" w:hAnsiTheme="majorBidi" w:cstheme="majorBidi"/>
          <w:bCs/>
          <w:sz w:val="22"/>
          <w:szCs w:val="22"/>
          <w:lang w:val="uk-UA"/>
        </w:rPr>
        <w:t xml:space="preserve"> вересня 2024 </w:t>
      </w:r>
      <w:r>
        <w:rPr>
          <w:rFonts w:asciiTheme="majorBidi" w:hAnsiTheme="majorBidi" w:cstheme="majorBidi"/>
          <w:bCs/>
          <w:sz w:val="22"/>
          <w:szCs w:val="22"/>
          <w:lang w:val="uk-UA"/>
        </w:rPr>
        <w:t>року.</w:t>
      </w:r>
    </w:p>
    <w:p w14:paraId="598BA49B" w14:textId="158EE08E" w:rsidR="00881FEB" w:rsidRPr="00881FEB" w:rsidRDefault="00881FEB" w:rsidP="00881FEB">
      <w:pPr>
        <w:pStyle w:val="a3"/>
        <w:spacing w:before="120" w:line="288" w:lineRule="auto"/>
        <w:ind w:firstLine="567"/>
        <w:jc w:val="both"/>
        <w:rPr>
          <w:rFonts w:asciiTheme="majorBidi" w:hAnsiTheme="majorBidi" w:cstheme="majorBidi"/>
          <w:bCs/>
          <w:sz w:val="22"/>
          <w:szCs w:val="22"/>
          <w:lang w:val="uk-UA"/>
        </w:rPr>
      </w:pP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>1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>0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>.0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>6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>.202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>4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 р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 xml:space="preserve">оку, </w:t>
      </w:r>
      <w:r w:rsidR="001F0F91" w:rsidRPr="00881FEB">
        <w:rPr>
          <w:rFonts w:asciiTheme="majorBidi" w:hAnsiTheme="majorBidi" w:cstheme="majorBidi"/>
          <w:bCs/>
          <w:sz w:val="22"/>
          <w:szCs w:val="22"/>
          <w:lang w:val="uk-UA"/>
        </w:rPr>
        <w:t>на виконання заходів спрямованих на припинення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 xml:space="preserve"> ПрАТ «СТ «Гарантія»</w:t>
      </w:r>
      <w:r w:rsidR="001F0F91"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 страхової діяльності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>, між ПрАТ «СТ «Гарантія» та АТ «СГ «ТАС» (приватне) укладено Договір про передачу страхового портфеля</w:t>
      </w:r>
      <w:r w:rsidR="00201FC2">
        <w:rPr>
          <w:rFonts w:asciiTheme="majorBidi" w:hAnsiTheme="majorBidi" w:cstheme="majorBidi"/>
          <w:bCs/>
          <w:sz w:val="22"/>
          <w:szCs w:val="22"/>
          <w:lang w:val="uk-UA"/>
        </w:rPr>
        <w:t>, який набирає чинності з «</w:t>
      </w:r>
      <w:r w:rsidR="00D40687">
        <w:rPr>
          <w:rFonts w:asciiTheme="majorBidi" w:hAnsiTheme="majorBidi" w:cstheme="majorBidi"/>
          <w:bCs/>
          <w:sz w:val="22"/>
          <w:szCs w:val="22"/>
          <w:lang w:val="uk-UA"/>
        </w:rPr>
        <w:t>09</w:t>
      </w:r>
      <w:r w:rsidR="00201FC2">
        <w:rPr>
          <w:rFonts w:asciiTheme="majorBidi" w:hAnsiTheme="majorBidi" w:cstheme="majorBidi"/>
          <w:bCs/>
          <w:sz w:val="22"/>
          <w:szCs w:val="22"/>
          <w:lang w:val="uk-UA"/>
        </w:rPr>
        <w:t>»</w:t>
      </w:r>
      <w:r w:rsidR="00D40687">
        <w:rPr>
          <w:rFonts w:asciiTheme="majorBidi" w:hAnsiTheme="majorBidi" w:cstheme="majorBidi"/>
          <w:bCs/>
          <w:sz w:val="22"/>
          <w:szCs w:val="22"/>
          <w:lang w:val="uk-UA"/>
        </w:rPr>
        <w:t xml:space="preserve"> вересня 2024 </w:t>
      </w:r>
      <w:r w:rsidR="00201FC2">
        <w:rPr>
          <w:rFonts w:asciiTheme="majorBidi" w:hAnsiTheme="majorBidi" w:cstheme="majorBidi"/>
          <w:bCs/>
          <w:sz w:val="22"/>
          <w:szCs w:val="22"/>
          <w:lang w:val="uk-UA"/>
        </w:rPr>
        <w:t>року</w:t>
      </w:r>
      <w:r w:rsidR="00627DBA">
        <w:rPr>
          <w:rFonts w:asciiTheme="majorBidi" w:hAnsiTheme="majorBidi" w:cstheme="majorBidi"/>
          <w:bCs/>
          <w:sz w:val="22"/>
          <w:szCs w:val="22"/>
          <w:lang w:val="uk-UA"/>
        </w:rPr>
        <w:t xml:space="preserve"> та діє до повного виконання зобов’язань</w:t>
      </w:r>
      <w:r w:rsidR="00627DBA" w:rsidRPr="00627DBA">
        <w:rPr>
          <w:bCs/>
          <w:lang w:val="uk-UA"/>
        </w:rPr>
        <w:t xml:space="preserve"> </w:t>
      </w:r>
      <w:r w:rsidR="00627DBA" w:rsidRPr="00627DBA">
        <w:rPr>
          <w:rFonts w:asciiTheme="majorBidi" w:hAnsiTheme="majorBidi" w:cstheme="majorBidi"/>
          <w:bCs/>
          <w:sz w:val="22"/>
          <w:szCs w:val="22"/>
          <w:lang w:val="uk-UA"/>
        </w:rPr>
        <w:t>АТ «СГ «ТАС» (приватне), які воно набуло за Договорами страхування, укладеними ПрАТ «СТ «Гарантія»</w:t>
      </w:r>
      <w:r w:rsidR="00627DBA">
        <w:rPr>
          <w:rFonts w:asciiTheme="majorBidi" w:hAnsiTheme="majorBidi" w:cstheme="majorBidi"/>
          <w:bCs/>
          <w:sz w:val="22"/>
          <w:szCs w:val="22"/>
          <w:lang w:val="uk-UA"/>
        </w:rPr>
        <w:t>.</w:t>
      </w:r>
    </w:p>
    <w:p w14:paraId="6A9D53B9" w14:textId="54FD3398" w:rsidR="00201FC2" w:rsidRDefault="00881FEB" w:rsidP="00627DBA">
      <w:pPr>
        <w:pStyle w:val="a3"/>
        <w:spacing w:before="120" w:line="288" w:lineRule="auto"/>
        <w:ind w:firstLine="567"/>
        <w:jc w:val="both"/>
        <w:rPr>
          <w:rFonts w:asciiTheme="majorBidi" w:hAnsiTheme="majorBidi" w:cstheme="majorBidi"/>
          <w:sz w:val="22"/>
          <w:szCs w:val="22"/>
          <w:lang w:val="uk-UA"/>
        </w:rPr>
      </w:pP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>Відповідно до умов Договору про передачу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 xml:space="preserve"> страхового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 портфеля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 xml:space="preserve"> від 10.06.2024</w:t>
      </w:r>
      <w:r w:rsidR="00DE6EA7">
        <w:rPr>
          <w:rFonts w:asciiTheme="majorBidi" w:hAnsiTheme="majorBidi" w:cstheme="majorBidi"/>
          <w:bCs/>
          <w:sz w:val="22"/>
          <w:szCs w:val="22"/>
          <w:lang w:val="uk-UA"/>
        </w:rPr>
        <w:t xml:space="preserve"> року</w:t>
      </w:r>
      <w:r w:rsidR="00C1654B">
        <w:rPr>
          <w:rFonts w:asciiTheme="majorBidi" w:hAnsiTheme="majorBidi" w:cstheme="majorBidi"/>
          <w:bCs/>
          <w:sz w:val="22"/>
          <w:szCs w:val="22"/>
          <w:lang w:val="uk-UA"/>
        </w:rPr>
        <w:t>,</w:t>
      </w:r>
      <w:r w:rsidR="00DE6EA7">
        <w:rPr>
          <w:rFonts w:asciiTheme="majorBidi" w:hAnsiTheme="majorBidi" w:cstheme="majorBidi"/>
          <w:bCs/>
          <w:sz w:val="22"/>
          <w:szCs w:val="22"/>
          <w:lang w:val="uk-UA"/>
        </w:rPr>
        <w:t xml:space="preserve">        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 xml:space="preserve"> АТ «СГ «ТАС» (приватне) </w:t>
      </w:r>
      <w:r w:rsidR="00627DBA">
        <w:rPr>
          <w:rFonts w:asciiTheme="majorBidi" w:hAnsiTheme="majorBidi" w:cstheme="majorBidi"/>
          <w:bCs/>
          <w:sz w:val="22"/>
          <w:szCs w:val="22"/>
          <w:lang w:val="uk-UA"/>
        </w:rPr>
        <w:t xml:space="preserve">з </w:t>
      </w:r>
      <w:r w:rsidR="00627DBA">
        <w:rPr>
          <w:rFonts w:asciiTheme="majorBidi" w:hAnsiTheme="majorBidi" w:cstheme="majorBidi"/>
          <w:sz w:val="22"/>
          <w:szCs w:val="22"/>
          <w:lang w:val="uk-UA"/>
        </w:rPr>
        <w:t>«</w:t>
      </w:r>
      <w:r w:rsidR="00D40687">
        <w:rPr>
          <w:rFonts w:asciiTheme="majorBidi" w:hAnsiTheme="majorBidi" w:cstheme="majorBidi"/>
          <w:sz w:val="22"/>
          <w:szCs w:val="22"/>
          <w:lang w:val="uk-UA"/>
        </w:rPr>
        <w:t>09</w:t>
      </w:r>
      <w:r w:rsidR="00627DBA">
        <w:rPr>
          <w:rFonts w:asciiTheme="majorBidi" w:hAnsiTheme="majorBidi" w:cstheme="majorBidi"/>
          <w:sz w:val="22"/>
          <w:szCs w:val="22"/>
          <w:lang w:val="uk-UA"/>
        </w:rPr>
        <w:t>»</w:t>
      </w:r>
      <w:r w:rsidR="00D40687">
        <w:rPr>
          <w:rFonts w:asciiTheme="majorBidi" w:hAnsiTheme="majorBidi" w:cstheme="majorBidi"/>
          <w:sz w:val="22"/>
          <w:szCs w:val="22"/>
          <w:lang w:val="uk-UA"/>
        </w:rPr>
        <w:t xml:space="preserve"> вересня 2024 </w:t>
      </w:r>
      <w:r w:rsidR="00627DBA">
        <w:rPr>
          <w:rFonts w:asciiTheme="majorBidi" w:hAnsiTheme="majorBidi" w:cstheme="majorBidi"/>
          <w:sz w:val="22"/>
          <w:szCs w:val="22"/>
          <w:lang w:val="uk-UA"/>
        </w:rPr>
        <w:t>р</w:t>
      </w:r>
      <w:r w:rsidR="00D40687">
        <w:rPr>
          <w:rFonts w:asciiTheme="majorBidi" w:hAnsiTheme="majorBidi" w:cstheme="majorBidi"/>
          <w:sz w:val="22"/>
          <w:szCs w:val="22"/>
          <w:lang w:val="uk-UA"/>
        </w:rPr>
        <w:t>оку</w:t>
      </w:r>
      <w:r w:rsidR="00627DBA" w:rsidRPr="001F0F91">
        <w:rPr>
          <w:rFonts w:asciiTheme="majorBidi" w:hAnsiTheme="majorBidi" w:cstheme="majorBidi"/>
          <w:sz w:val="22"/>
          <w:szCs w:val="22"/>
          <w:lang w:val="uk-UA"/>
        </w:rPr>
        <w:t xml:space="preserve"> </w:t>
      </w:r>
      <w:r w:rsidRPr="001F0F91">
        <w:rPr>
          <w:rFonts w:asciiTheme="majorBidi" w:hAnsiTheme="majorBidi" w:cstheme="majorBidi"/>
          <w:sz w:val="22"/>
          <w:szCs w:val="22"/>
          <w:lang w:val="uk-UA"/>
        </w:rPr>
        <w:t>приймає</w:t>
      </w:r>
      <w:r w:rsidR="00627DBA">
        <w:rPr>
          <w:rFonts w:asciiTheme="majorBidi" w:hAnsiTheme="majorBidi" w:cstheme="majorBidi"/>
          <w:sz w:val="22"/>
          <w:szCs w:val="22"/>
          <w:lang w:val="uk-UA"/>
        </w:rPr>
        <w:t xml:space="preserve"> </w:t>
      </w:r>
      <w:r w:rsidRPr="001F0F91">
        <w:rPr>
          <w:rFonts w:asciiTheme="majorBidi" w:hAnsiTheme="majorBidi" w:cstheme="majorBidi"/>
          <w:sz w:val="22"/>
          <w:szCs w:val="22"/>
          <w:lang w:val="uk-UA"/>
        </w:rPr>
        <w:t>на себе виконання зобов’язань за договорами страхування, укладеними ПрАТ «С</w:t>
      </w:r>
      <w:r w:rsidR="001F0F91" w:rsidRPr="001F0F91">
        <w:rPr>
          <w:rFonts w:asciiTheme="majorBidi" w:hAnsiTheme="majorBidi" w:cstheme="majorBidi"/>
          <w:sz w:val="22"/>
          <w:szCs w:val="22"/>
          <w:lang w:val="uk-UA"/>
        </w:rPr>
        <w:t>Т</w:t>
      </w:r>
      <w:r w:rsidRPr="001F0F91">
        <w:rPr>
          <w:rFonts w:asciiTheme="majorBidi" w:hAnsiTheme="majorBidi" w:cstheme="majorBidi"/>
          <w:sz w:val="22"/>
          <w:szCs w:val="22"/>
          <w:lang w:val="uk-UA"/>
        </w:rPr>
        <w:t xml:space="preserve"> «</w:t>
      </w:r>
      <w:r w:rsidR="001F0F91" w:rsidRPr="001F0F91">
        <w:rPr>
          <w:rFonts w:asciiTheme="majorBidi" w:hAnsiTheme="majorBidi" w:cstheme="majorBidi"/>
          <w:sz w:val="22"/>
          <w:szCs w:val="22"/>
          <w:lang w:val="uk-UA"/>
        </w:rPr>
        <w:t>Гарантія</w:t>
      </w:r>
      <w:r w:rsidRPr="001F0F91">
        <w:rPr>
          <w:rFonts w:asciiTheme="majorBidi" w:hAnsiTheme="majorBidi" w:cstheme="majorBidi"/>
          <w:sz w:val="22"/>
          <w:szCs w:val="22"/>
          <w:lang w:val="uk-UA"/>
        </w:rPr>
        <w:t>».</w:t>
      </w:r>
      <w:r w:rsidR="00627DBA">
        <w:rPr>
          <w:rFonts w:asciiTheme="majorBidi" w:hAnsiTheme="majorBidi" w:cstheme="majorBidi"/>
          <w:sz w:val="22"/>
          <w:szCs w:val="22"/>
          <w:lang w:val="uk-UA"/>
        </w:rPr>
        <w:t xml:space="preserve"> </w:t>
      </w:r>
    </w:p>
    <w:p w14:paraId="496F6435" w14:textId="3487031E" w:rsidR="00881FEB" w:rsidRPr="00881FEB" w:rsidRDefault="00881FEB" w:rsidP="00881FEB">
      <w:pPr>
        <w:pStyle w:val="a3"/>
        <w:spacing w:before="120" w:line="288" w:lineRule="auto"/>
        <w:ind w:firstLine="567"/>
        <w:jc w:val="both"/>
        <w:rPr>
          <w:rFonts w:asciiTheme="majorBidi" w:hAnsiTheme="majorBidi" w:cstheme="majorBidi"/>
          <w:bCs/>
          <w:sz w:val="22"/>
          <w:szCs w:val="22"/>
          <w:lang w:val="uk-UA"/>
        </w:rPr>
      </w:pP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>У разі настання страхових випадків або для вирішення будь-яких інших питань пов’язаних з виконанням договорів страхування, укладених ПрАТ «С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>Т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 «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>Гарантія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» просимо звертатись до </w:t>
      </w:r>
      <w:r w:rsidR="001F0F91">
        <w:rPr>
          <w:rFonts w:asciiTheme="majorBidi" w:hAnsiTheme="majorBidi" w:cstheme="majorBidi"/>
          <w:bCs/>
          <w:sz w:val="22"/>
          <w:szCs w:val="22"/>
          <w:lang w:val="uk-UA"/>
        </w:rPr>
        <w:t>АТ «СГ «ТАС» (приватне)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>:</w:t>
      </w:r>
    </w:p>
    <w:p w14:paraId="51642DDA" w14:textId="29902FFC" w:rsidR="00881FEB" w:rsidRPr="00881FEB" w:rsidRDefault="00881FEB" w:rsidP="00D35714">
      <w:pPr>
        <w:pStyle w:val="a3"/>
        <w:numPr>
          <w:ilvl w:val="0"/>
          <w:numId w:val="1"/>
        </w:numPr>
        <w:spacing w:before="120" w:line="288" w:lineRule="auto"/>
        <w:jc w:val="both"/>
        <w:rPr>
          <w:rFonts w:asciiTheme="majorBidi" w:eastAsia="MS Mincho" w:hAnsiTheme="majorBidi" w:cstheme="majorBidi"/>
          <w:bCs/>
          <w:sz w:val="22"/>
          <w:szCs w:val="22"/>
          <w:lang w:val="uk-UA" w:eastAsia="ja-JP"/>
        </w:rPr>
      </w:pP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Номер </w:t>
      </w:r>
      <w:r w:rsidR="00DE6EA7">
        <w:rPr>
          <w:rFonts w:asciiTheme="majorBidi" w:hAnsiTheme="majorBidi" w:cstheme="majorBidi"/>
          <w:bCs/>
          <w:sz w:val="22"/>
          <w:szCs w:val="22"/>
          <w:lang w:val="uk-UA"/>
        </w:rPr>
        <w:t>контакт-центру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: </w:t>
      </w:r>
      <w:r w:rsidR="00D35714" w:rsidRPr="00D35714">
        <w:rPr>
          <w:rFonts w:asciiTheme="majorBidi" w:hAnsiTheme="majorBidi" w:cstheme="majorBidi"/>
          <w:bCs/>
          <w:sz w:val="22"/>
          <w:szCs w:val="22"/>
          <w:lang w:val="uk-UA"/>
        </w:rPr>
        <w:t>(093) 654 77 77, (095) 654 77 77, (097) 654 77 77</w:t>
      </w:r>
      <w:r w:rsidR="00D35714">
        <w:rPr>
          <w:rFonts w:asciiTheme="majorBidi" w:hAnsiTheme="majorBidi" w:cstheme="majorBidi"/>
          <w:bCs/>
          <w:sz w:val="22"/>
          <w:szCs w:val="22"/>
          <w:lang w:val="uk-UA"/>
        </w:rPr>
        <w:t>;</w:t>
      </w:r>
    </w:p>
    <w:p w14:paraId="0B3FF3EB" w14:textId="57E61CA4" w:rsidR="00881FEB" w:rsidRPr="00881FEB" w:rsidRDefault="00881FEB" w:rsidP="00881FEB">
      <w:pPr>
        <w:pStyle w:val="a3"/>
        <w:numPr>
          <w:ilvl w:val="0"/>
          <w:numId w:val="1"/>
        </w:numPr>
        <w:spacing w:before="120" w:line="288" w:lineRule="auto"/>
        <w:jc w:val="both"/>
        <w:rPr>
          <w:rFonts w:asciiTheme="majorBidi" w:eastAsia="MS Mincho" w:hAnsiTheme="majorBidi" w:cstheme="majorBidi"/>
          <w:bCs/>
          <w:sz w:val="22"/>
          <w:szCs w:val="22"/>
          <w:lang w:val="uk-UA" w:eastAsia="ja-JP"/>
        </w:rPr>
      </w:pP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>Електронна адреса:</w:t>
      </w:r>
      <w:r w:rsidR="00DE6EA7">
        <w:rPr>
          <w:lang w:val="uk-UA"/>
        </w:rPr>
        <w:t xml:space="preserve"> </w:t>
      </w:r>
      <w:proofErr w:type="spellStart"/>
      <w:r w:rsidR="00DE6EA7">
        <w:rPr>
          <w:lang w:val="en-US"/>
        </w:rPr>
        <w:t>tas</w:t>
      </w:r>
      <w:proofErr w:type="spellEnd"/>
      <w:r w:rsidR="00DE6EA7" w:rsidRPr="00DE6EA7">
        <w:t>@</w:t>
      </w:r>
      <w:proofErr w:type="spellStart"/>
      <w:r w:rsidR="00DE6EA7">
        <w:rPr>
          <w:lang w:val="en-US"/>
        </w:rPr>
        <w:t>sgtas</w:t>
      </w:r>
      <w:proofErr w:type="spellEnd"/>
      <w:r w:rsidR="00DE6EA7" w:rsidRPr="00DE6EA7">
        <w:t>.</w:t>
      </w:r>
      <w:proofErr w:type="spellStart"/>
      <w:r w:rsidR="00DE6EA7">
        <w:rPr>
          <w:lang w:val="en-US"/>
        </w:rPr>
        <w:t>ua</w:t>
      </w:r>
      <w:proofErr w:type="spellEnd"/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>;</w:t>
      </w:r>
    </w:p>
    <w:p w14:paraId="2F7D2B2E" w14:textId="0818E99E" w:rsidR="00881FEB" w:rsidRPr="00881FEB" w:rsidRDefault="00881FEB" w:rsidP="00881FEB">
      <w:pPr>
        <w:pStyle w:val="a3"/>
        <w:numPr>
          <w:ilvl w:val="0"/>
          <w:numId w:val="1"/>
        </w:numPr>
        <w:spacing w:before="120" w:line="288" w:lineRule="auto"/>
        <w:jc w:val="both"/>
        <w:rPr>
          <w:rFonts w:asciiTheme="majorBidi" w:eastAsia="MS Mincho" w:hAnsiTheme="majorBidi" w:cstheme="majorBidi"/>
          <w:bCs/>
          <w:sz w:val="22"/>
          <w:szCs w:val="22"/>
          <w:lang w:val="uk-UA" w:eastAsia="ja-JP"/>
        </w:rPr>
      </w:pP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Офіційна веб </w:t>
      </w:r>
      <w:proofErr w:type="spellStart"/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>сторінк</w:t>
      </w:r>
      <w:proofErr w:type="spellEnd"/>
      <w:r w:rsidR="00DE6EA7">
        <w:rPr>
          <w:rFonts w:asciiTheme="majorBidi" w:hAnsiTheme="majorBidi" w:cstheme="majorBidi"/>
          <w:bCs/>
          <w:sz w:val="22"/>
          <w:szCs w:val="22"/>
        </w:rPr>
        <w:t xml:space="preserve">а: </w:t>
      </w:r>
      <w:r w:rsidR="00DE6EA7">
        <w:rPr>
          <w:rFonts w:asciiTheme="majorBidi" w:hAnsiTheme="majorBidi" w:cstheme="majorBidi"/>
          <w:bCs/>
          <w:sz w:val="22"/>
          <w:szCs w:val="22"/>
          <w:lang w:val="es-ES"/>
        </w:rPr>
        <w:t>www</w:t>
      </w:r>
      <w:r w:rsidR="00DE6EA7" w:rsidRPr="00DE6EA7">
        <w:rPr>
          <w:rFonts w:asciiTheme="majorBidi" w:hAnsiTheme="majorBidi" w:cstheme="majorBidi"/>
          <w:bCs/>
          <w:sz w:val="22"/>
          <w:szCs w:val="22"/>
        </w:rPr>
        <w:t>.</w:t>
      </w:r>
      <w:proofErr w:type="spellStart"/>
      <w:r w:rsidR="00DE6EA7">
        <w:rPr>
          <w:rFonts w:asciiTheme="majorBidi" w:hAnsiTheme="majorBidi" w:cstheme="majorBidi"/>
          <w:bCs/>
          <w:sz w:val="22"/>
          <w:szCs w:val="22"/>
          <w:lang w:val="en-US"/>
        </w:rPr>
        <w:t>sgtas</w:t>
      </w:r>
      <w:proofErr w:type="spellEnd"/>
      <w:r w:rsidR="00DE6EA7" w:rsidRPr="00DE6EA7">
        <w:rPr>
          <w:rFonts w:asciiTheme="majorBidi" w:hAnsiTheme="majorBidi" w:cstheme="majorBidi"/>
          <w:bCs/>
          <w:sz w:val="22"/>
          <w:szCs w:val="22"/>
        </w:rPr>
        <w:t>.</w:t>
      </w:r>
      <w:proofErr w:type="spellStart"/>
      <w:r w:rsidR="00DE6EA7">
        <w:rPr>
          <w:rFonts w:asciiTheme="majorBidi" w:hAnsiTheme="majorBidi" w:cstheme="majorBidi"/>
          <w:bCs/>
          <w:sz w:val="22"/>
          <w:szCs w:val="22"/>
          <w:lang w:val="en-US"/>
        </w:rPr>
        <w:t>ua</w:t>
      </w:r>
      <w:proofErr w:type="spellEnd"/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>;</w:t>
      </w:r>
    </w:p>
    <w:p w14:paraId="6FEE4F03" w14:textId="051C198B" w:rsidR="00881FEB" w:rsidRPr="00881FEB" w:rsidRDefault="00881FEB" w:rsidP="00881FEB">
      <w:pPr>
        <w:pStyle w:val="a3"/>
        <w:numPr>
          <w:ilvl w:val="0"/>
          <w:numId w:val="1"/>
        </w:numPr>
        <w:spacing w:before="120" w:line="288" w:lineRule="auto"/>
        <w:jc w:val="both"/>
        <w:rPr>
          <w:rFonts w:asciiTheme="majorBidi" w:eastAsia="MS Mincho" w:hAnsiTheme="majorBidi" w:cstheme="majorBidi"/>
          <w:bCs/>
          <w:sz w:val="22"/>
          <w:szCs w:val="22"/>
          <w:lang w:val="uk-UA" w:eastAsia="ja-JP"/>
        </w:rPr>
      </w:pP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Адреса для листування: </w:t>
      </w:r>
      <w:r w:rsidR="00DE6EA7" w:rsidRPr="00DE6EA7">
        <w:rPr>
          <w:rFonts w:asciiTheme="majorBidi" w:hAnsiTheme="majorBidi" w:cstheme="majorBidi"/>
          <w:bCs/>
          <w:sz w:val="22"/>
          <w:szCs w:val="22"/>
        </w:rPr>
        <w:t>03117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, </w:t>
      </w:r>
      <w:r w:rsidR="00DE6EA7">
        <w:rPr>
          <w:rFonts w:asciiTheme="majorBidi" w:hAnsiTheme="majorBidi" w:cstheme="majorBidi"/>
          <w:bCs/>
          <w:sz w:val="22"/>
          <w:szCs w:val="22"/>
          <w:lang w:val="uk-UA"/>
        </w:rPr>
        <w:t xml:space="preserve">Україна, 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м. </w:t>
      </w:r>
      <w:r w:rsidR="00DE6EA7">
        <w:rPr>
          <w:rFonts w:asciiTheme="majorBidi" w:hAnsiTheme="majorBidi" w:cstheme="majorBidi"/>
          <w:bCs/>
          <w:sz w:val="22"/>
          <w:szCs w:val="22"/>
          <w:lang w:val="uk-UA"/>
        </w:rPr>
        <w:t>Київ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, </w:t>
      </w:r>
      <w:r w:rsidR="00DE6EA7">
        <w:rPr>
          <w:rFonts w:asciiTheme="majorBidi" w:hAnsiTheme="majorBidi" w:cstheme="majorBidi"/>
          <w:bCs/>
          <w:sz w:val="22"/>
          <w:szCs w:val="22"/>
          <w:lang w:val="uk-UA"/>
        </w:rPr>
        <w:t>пр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. </w:t>
      </w:r>
      <w:r w:rsidR="00DE6EA7">
        <w:rPr>
          <w:rFonts w:asciiTheme="majorBidi" w:hAnsiTheme="majorBidi" w:cstheme="majorBidi"/>
          <w:bCs/>
          <w:sz w:val="22"/>
          <w:szCs w:val="22"/>
          <w:lang w:val="uk-UA"/>
        </w:rPr>
        <w:t>Берестейський</w:t>
      </w:r>
      <w:r w:rsidRPr="00881FEB">
        <w:rPr>
          <w:rFonts w:asciiTheme="majorBidi" w:hAnsiTheme="majorBidi" w:cstheme="majorBidi"/>
          <w:bCs/>
          <w:sz w:val="22"/>
          <w:szCs w:val="22"/>
          <w:lang w:val="uk-UA"/>
        </w:rPr>
        <w:t xml:space="preserve">, </w:t>
      </w:r>
      <w:r w:rsidR="00DE6EA7">
        <w:rPr>
          <w:rFonts w:asciiTheme="majorBidi" w:hAnsiTheme="majorBidi" w:cstheme="majorBidi"/>
          <w:bCs/>
          <w:sz w:val="22"/>
          <w:szCs w:val="22"/>
          <w:lang w:val="uk-UA"/>
        </w:rPr>
        <w:t>65</w:t>
      </w:r>
      <w:r w:rsidRPr="00881FEB">
        <w:rPr>
          <w:rFonts w:asciiTheme="majorBidi" w:hAnsiTheme="majorBidi" w:cstheme="majorBidi"/>
          <w:bCs/>
          <w:sz w:val="22"/>
          <w:szCs w:val="22"/>
        </w:rPr>
        <w:t>.</w:t>
      </w:r>
    </w:p>
    <w:sectPr w:rsidR="00881FEB" w:rsidRPr="00881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1D41"/>
    <w:multiLevelType w:val="hybridMultilevel"/>
    <w:tmpl w:val="E0D01ECA"/>
    <w:lvl w:ilvl="0" w:tplc="F0301B0C">
      <w:start w:val="5"/>
      <w:numFmt w:val="bullet"/>
      <w:lvlText w:val="-"/>
      <w:lvlJc w:val="left"/>
      <w:pPr>
        <w:ind w:left="927" w:hanging="360"/>
      </w:pPr>
      <w:rPr>
        <w:rFonts w:ascii="Verdana" w:eastAsia="Batang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EB"/>
    <w:rsid w:val="001F0F91"/>
    <w:rsid w:val="00201FC2"/>
    <w:rsid w:val="002E6C5C"/>
    <w:rsid w:val="00494F46"/>
    <w:rsid w:val="004B4975"/>
    <w:rsid w:val="00627DBA"/>
    <w:rsid w:val="00881FEB"/>
    <w:rsid w:val="00C1654B"/>
    <w:rsid w:val="00D35714"/>
    <w:rsid w:val="00D40687"/>
    <w:rsid w:val="00DE6EA7"/>
    <w:rsid w:val="00E4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0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EB"/>
    <w:pPr>
      <w:suppressAutoHyphens/>
    </w:pPr>
    <w:rPr>
      <w:rFonts w:ascii="Times New Roman" w:eastAsia="Batang" w:hAnsi="Times New Roman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81F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1FEB"/>
    <w:rPr>
      <w:rFonts w:ascii="Times New Roman" w:eastAsia="Batang" w:hAnsi="Times New Roman" w:cs="Times New Roman"/>
      <w:lang w:val="ru-RU" w:eastAsia="ar-SA"/>
    </w:rPr>
  </w:style>
  <w:style w:type="character" w:styleId="a5">
    <w:name w:val="Hyperlink"/>
    <w:uiPriority w:val="99"/>
    <w:unhideWhenUsed/>
    <w:rsid w:val="00881FEB"/>
    <w:rPr>
      <w:color w:val="0563C1"/>
      <w:u w:val="single"/>
    </w:rPr>
  </w:style>
  <w:style w:type="character" w:customStyle="1" w:styleId="spanrvts0">
    <w:name w:val="span_rvts0"/>
    <w:rsid w:val="00C1654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EB"/>
    <w:pPr>
      <w:suppressAutoHyphens/>
    </w:pPr>
    <w:rPr>
      <w:rFonts w:ascii="Times New Roman" w:eastAsia="Batang" w:hAnsi="Times New Roman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81F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1FEB"/>
    <w:rPr>
      <w:rFonts w:ascii="Times New Roman" w:eastAsia="Batang" w:hAnsi="Times New Roman" w:cs="Times New Roman"/>
      <w:lang w:val="ru-RU" w:eastAsia="ar-SA"/>
    </w:rPr>
  </w:style>
  <w:style w:type="character" w:styleId="a5">
    <w:name w:val="Hyperlink"/>
    <w:uiPriority w:val="99"/>
    <w:unhideWhenUsed/>
    <w:rsid w:val="00881FEB"/>
    <w:rPr>
      <w:color w:val="0563C1"/>
      <w:u w:val="single"/>
    </w:rPr>
  </w:style>
  <w:style w:type="character" w:customStyle="1" w:styleId="spanrvts0">
    <w:name w:val="span_rvts0"/>
    <w:rsid w:val="00C1654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Nohach</dc:creator>
  <cp:lastModifiedBy>Кучерявая Юлия Сергеевна</cp:lastModifiedBy>
  <cp:revision>2</cp:revision>
  <dcterms:created xsi:type="dcterms:W3CDTF">2024-09-10T13:35:00Z</dcterms:created>
  <dcterms:modified xsi:type="dcterms:W3CDTF">2024-09-10T13:35:00Z</dcterms:modified>
</cp:coreProperties>
</file>